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BA00" w14:textId="77777777" w:rsidR="00EB4956" w:rsidRPr="00EB4956" w:rsidRDefault="00EB4956" w:rsidP="00EB4956">
      <w:r w:rsidRPr="00EB4956">
        <w:t>Licencing of five varieties of different pulse crops (</w:t>
      </w:r>
      <w:proofErr w:type="spellStart"/>
      <w:r w:rsidRPr="00EB4956">
        <w:t>Moongbean</w:t>
      </w:r>
      <w:proofErr w:type="spellEnd"/>
      <w:r w:rsidRPr="00EB4956">
        <w:t xml:space="preserve">, </w:t>
      </w:r>
      <w:proofErr w:type="spellStart"/>
      <w:r w:rsidRPr="00EB4956">
        <w:t>Urdbean</w:t>
      </w:r>
      <w:proofErr w:type="spellEnd"/>
      <w:r w:rsidRPr="00EB4956">
        <w:t xml:space="preserve">, and </w:t>
      </w:r>
      <w:proofErr w:type="spellStart"/>
      <w:r w:rsidRPr="00EB4956">
        <w:t>Pigeonpea</w:t>
      </w:r>
      <w:proofErr w:type="spellEnd"/>
      <w:r w:rsidRPr="00EB4956">
        <w:t xml:space="preserve">) with M/S Hi-Rich Seeds Co. </w:t>
      </w:r>
      <w:proofErr w:type="spellStart"/>
      <w:r w:rsidRPr="00EB4956">
        <w:t>Pvt.</w:t>
      </w:r>
      <w:proofErr w:type="spellEnd"/>
      <w:r w:rsidRPr="00EB4956">
        <w:t xml:space="preserve"> Ltd., Hyderabad, during the </w:t>
      </w:r>
      <w:proofErr w:type="gramStart"/>
      <w:r w:rsidRPr="00EB4956">
        <w:t>Industry</w:t>
      </w:r>
      <w:proofErr w:type="gramEnd"/>
      <w:r w:rsidRPr="00EB4956">
        <w:t>-Stakeholders Conclave on 10th February 2025</w:t>
      </w:r>
    </w:p>
    <w:p w14:paraId="1FA845C7" w14:textId="3E13E5AC" w:rsidR="00EB4956" w:rsidRPr="00EB4956" w:rsidRDefault="00EB4956" w:rsidP="00EB4956">
      <w:r w:rsidRPr="00EB4956">
        <w:drawing>
          <wp:anchor distT="0" distB="0" distL="114300" distR="114300" simplePos="0" relativeHeight="251659264" behindDoc="1" locked="0" layoutInCell="1" allowOverlap="1" wp14:anchorId="495B34AE" wp14:editId="229B6239">
            <wp:simplePos x="0" y="0"/>
            <wp:positionH relativeFrom="page">
              <wp:posOffset>1988820</wp:posOffset>
            </wp:positionH>
            <wp:positionV relativeFrom="paragraph">
              <wp:posOffset>219075</wp:posOffset>
            </wp:positionV>
            <wp:extent cx="4046220" cy="2365375"/>
            <wp:effectExtent l="0" t="0" r="0" b="0"/>
            <wp:wrapTight wrapText="bothSides">
              <wp:wrapPolygon edited="0">
                <wp:start x="0" y="0"/>
                <wp:lineTo x="0" y="21397"/>
                <wp:lineTo x="21458" y="21397"/>
                <wp:lineTo x="21458" y="0"/>
                <wp:lineTo x="0" y="0"/>
              </wp:wrapPolygon>
            </wp:wrapTight>
            <wp:docPr id="178477544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9AA7A" w14:textId="77777777" w:rsidR="00EB4956" w:rsidRPr="00EB4956" w:rsidRDefault="00EB4956" w:rsidP="00EB4956"/>
    <w:p w14:paraId="5D5DD339" w14:textId="77777777" w:rsidR="00EB4956" w:rsidRPr="00EB4956" w:rsidRDefault="00EB4956" w:rsidP="00EB4956"/>
    <w:p w14:paraId="737D27CB" w14:textId="77777777" w:rsidR="00EB4956" w:rsidRPr="00EB4956" w:rsidRDefault="00EB4956" w:rsidP="00EB4956"/>
    <w:p w14:paraId="236C7AC7" w14:textId="77777777" w:rsidR="00EB4956" w:rsidRPr="00EB4956" w:rsidRDefault="00EB4956" w:rsidP="00EB4956"/>
    <w:p w14:paraId="13AEEAA7" w14:textId="77777777" w:rsidR="00EB4956" w:rsidRPr="00EB4956" w:rsidRDefault="00EB4956" w:rsidP="00EB4956"/>
    <w:p w14:paraId="386CD1A6" w14:textId="77777777" w:rsidR="00EB4956" w:rsidRPr="00EB4956" w:rsidRDefault="00EB4956" w:rsidP="00EB4956"/>
    <w:p w14:paraId="41B3A3FF" w14:textId="77777777" w:rsidR="00EB4956" w:rsidRPr="00EB4956" w:rsidRDefault="00EB4956" w:rsidP="00EB4956"/>
    <w:p w14:paraId="23A74D8C" w14:textId="77777777" w:rsidR="00EB4956" w:rsidRPr="00EB4956" w:rsidRDefault="00EB4956" w:rsidP="00EB4956"/>
    <w:p w14:paraId="6456BA84" w14:textId="77777777" w:rsidR="00EB4956" w:rsidRPr="00EB4956" w:rsidRDefault="00EB4956" w:rsidP="00EB4956"/>
    <w:p w14:paraId="6E3E3ECE" w14:textId="77777777" w:rsidR="00EB4956" w:rsidRPr="00EB4956" w:rsidRDefault="00EB4956" w:rsidP="00EB4956"/>
    <w:p w14:paraId="64FC5168" w14:textId="77777777" w:rsidR="00EB4956" w:rsidRPr="00EB4956" w:rsidRDefault="00EB4956" w:rsidP="00EB4956">
      <w:r w:rsidRPr="00EB4956">
        <w:t xml:space="preserve">Licencing of </w:t>
      </w:r>
      <w:proofErr w:type="spellStart"/>
      <w:r w:rsidRPr="00EB4956">
        <w:t>Moongbean</w:t>
      </w:r>
      <w:proofErr w:type="spellEnd"/>
      <w:r w:rsidRPr="00EB4956">
        <w:t xml:space="preserve"> (Virat, Sikha) and </w:t>
      </w:r>
      <w:proofErr w:type="spellStart"/>
      <w:r w:rsidRPr="00EB4956">
        <w:t>Urdbean</w:t>
      </w:r>
      <w:proofErr w:type="spellEnd"/>
      <w:r w:rsidRPr="00EB4956">
        <w:t xml:space="preserve"> (IPU 13-1, IPU 11-2) varieties with M/S Sood Seeds </w:t>
      </w:r>
      <w:proofErr w:type="spellStart"/>
      <w:r w:rsidRPr="00EB4956">
        <w:t>Pvt.</w:t>
      </w:r>
      <w:proofErr w:type="spellEnd"/>
      <w:r w:rsidRPr="00EB4956">
        <w:t xml:space="preserve"> Ltd., </w:t>
      </w:r>
      <w:proofErr w:type="spellStart"/>
      <w:r w:rsidRPr="00EB4956">
        <w:t>Bazpur</w:t>
      </w:r>
      <w:proofErr w:type="spellEnd"/>
      <w:r w:rsidRPr="00EB4956">
        <w:t xml:space="preserve">, Uttarakhand, during the </w:t>
      </w:r>
      <w:proofErr w:type="gramStart"/>
      <w:r w:rsidRPr="00EB4956">
        <w:t>Industry</w:t>
      </w:r>
      <w:proofErr w:type="gramEnd"/>
      <w:r w:rsidRPr="00EB4956">
        <w:t>-Stakeholders Conclave on 10th February 2025</w:t>
      </w:r>
    </w:p>
    <w:p w14:paraId="3ECBE443" w14:textId="5F8FAED6" w:rsidR="00EB4956" w:rsidRPr="00EB4956" w:rsidRDefault="00EB4956" w:rsidP="00EB4956">
      <w:r w:rsidRPr="00EB4956">
        <w:drawing>
          <wp:anchor distT="0" distB="0" distL="114300" distR="114300" simplePos="0" relativeHeight="251660288" behindDoc="1" locked="0" layoutInCell="1" allowOverlap="1" wp14:anchorId="4B00C416" wp14:editId="3F69F959">
            <wp:simplePos x="0" y="0"/>
            <wp:positionH relativeFrom="column">
              <wp:posOffset>1104900</wp:posOffset>
            </wp:positionH>
            <wp:positionV relativeFrom="paragraph">
              <wp:posOffset>34925</wp:posOffset>
            </wp:positionV>
            <wp:extent cx="3124200" cy="1915160"/>
            <wp:effectExtent l="0" t="0" r="0" b="8890"/>
            <wp:wrapTight wrapText="bothSides">
              <wp:wrapPolygon edited="0">
                <wp:start x="0" y="0"/>
                <wp:lineTo x="0" y="21485"/>
                <wp:lineTo x="21468" y="21485"/>
                <wp:lineTo x="21468" y="0"/>
                <wp:lineTo x="0" y="0"/>
              </wp:wrapPolygon>
            </wp:wrapTight>
            <wp:docPr id="15715007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1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0C43E" w14:textId="77777777" w:rsidR="00EB4956" w:rsidRPr="00EB4956" w:rsidRDefault="00EB4956" w:rsidP="00EB4956"/>
    <w:p w14:paraId="4B755990" w14:textId="77777777" w:rsidR="00EB4956" w:rsidRPr="00EB4956" w:rsidRDefault="00EB4956" w:rsidP="00EB4956"/>
    <w:p w14:paraId="6FF9B763" w14:textId="77777777" w:rsidR="00EB4956" w:rsidRPr="00EB4956" w:rsidRDefault="00EB4956" w:rsidP="00EB4956"/>
    <w:p w14:paraId="59FD3525" w14:textId="77777777" w:rsidR="00EB4956" w:rsidRPr="00EB4956" w:rsidRDefault="00EB4956" w:rsidP="00EB4956"/>
    <w:p w14:paraId="61ECA0BC" w14:textId="77777777" w:rsidR="00EB4956" w:rsidRPr="00EB4956" w:rsidRDefault="00EB4956" w:rsidP="00EB4956"/>
    <w:p w14:paraId="4DDF3366" w14:textId="77777777" w:rsidR="00EB4956" w:rsidRPr="00EB4956" w:rsidRDefault="00EB4956" w:rsidP="00EB4956"/>
    <w:p w14:paraId="06C3A780" w14:textId="77777777" w:rsidR="00EB4956" w:rsidRPr="00EB4956" w:rsidRDefault="00EB4956" w:rsidP="00EB4956"/>
    <w:p w14:paraId="1AFD8C01" w14:textId="77777777" w:rsidR="00EB4956" w:rsidRPr="00EB4956" w:rsidRDefault="00EB4956" w:rsidP="00EB4956"/>
    <w:p w14:paraId="0BF0C62D" w14:textId="09B53892" w:rsidR="00EB4956" w:rsidRPr="00EB4956" w:rsidRDefault="00EB4956" w:rsidP="00EB4956">
      <w:r w:rsidRPr="00EB4956">
        <w:drawing>
          <wp:anchor distT="0" distB="0" distL="114300" distR="114300" simplePos="0" relativeHeight="251661312" behindDoc="1" locked="0" layoutInCell="1" allowOverlap="1" wp14:anchorId="776F67C4" wp14:editId="62A5B247">
            <wp:simplePos x="0" y="0"/>
            <wp:positionH relativeFrom="margin">
              <wp:posOffset>3326765</wp:posOffset>
            </wp:positionH>
            <wp:positionV relativeFrom="paragraph">
              <wp:posOffset>106680</wp:posOffset>
            </wp:positionV>
            <wp:extent cx="2161540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1321" y="21429"/>
                <wp:lineTo x="21321" y="0"/>
                <wp:lineTo x="0" y="0"/>
              </wp:wrapPolygon>
            </wp:wrapTight>
            <wp:docPr id="12250221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F6E96" w14:textId="77777777" w:rsidR="00EB4956" w:rsidRPr="00EB4956" w:rsidRDefault="00EB4956" w:rsidP="00EB4956">
      <w:r w:rsidRPr="00EB4956">
        <w:t xml:space="preserve">Licencing of </w:t>
      </w:r>
      <w:proofErr w:type="spellStart"/>
      <w:r w:rsidRPr="00EB4956">
        <w:t>Urdbean</w:t>
      </w:r>
      <w:proofErr w:type="spellEnd"/>
      <w:r w:rsidRPr="00EB4956">
        <w:t xml:space="preserve"> variety (IPU 17-2) with M/S Star Agri Sri Seeds Co., Sri Ganganagar, Rajasthan, during the </w:t>
      </w:r>
      <w:proofErr w:type="gramStart"/>
      <w:r w:rsidRPr="00EB4956">
        <w:t>Industry</w:t>
      </w:r>
      <w:proofErr w:type="gramEnd"/>
      <w:r w:rsidRPr="00EB4956">
        <w:t>-Stakeholders Conclave on 10th February 2025</w:t>
      </w:r>
    </w:p>
    <w:p w14:paraId="327239D9" w14:textId="77777777" w:rsidR="00EB4956" w:rsidRPr="00EB4956" w:rsidRDefault="00EB4956" w:rsidP="00EB4956"/>
    <w:p w14:paraId="63220D00" w14:textId="77777777" w:rsidR="00EB4956" w:rsidRPr="00EB4956" w:rsidRDefault="00EB4956" w:rsidP="00EB4956"/>
    <w:p w14:paraId="463AB37B" w14:textId="77777777" w:rsidR="001119CE" w:rsidRDefault="001119CE"/>
    <w:sectPr w:rsidR="00111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32"/>
    <w:rsid w:val="00032032"/>
    <w:rsid w:val="00083487"/>
    <w:rsid w:val="001119CE"/>
    <w:rsid w:val="005673CC"/>
    <w:rsid w:val="00EB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36E23-32B6-4DB7-8902-3E58C17D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0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0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0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0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 Mishra</dc:creator>
  <cp:keywords/>
  <dc:description/>
  <cp:lastModifiedBy>RK Mishra</cp:lastModifiedBy>
  <cp:revision>2</cp:revision>
  <dcterms:created xsi:type="dcterms:W3CDTF">2025-02-12T04:54:00Z</dcterms:created>
  <dcterms:modified xsi:type="dcterms:W3CDTF">2025-02-12T04:54:00Z</dcterms:modified>
</cp:coreProperties>
</file>