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90" w:rsidRDefault="007D0090"/>
    <w:p w:rsidR="00F50676" w:rsidRDefault="001B5C7A" w:rsidP="00574864">
      <w:pPr>
        <w:jc w:val="both"/>
      </w:pPr>
      <w:r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 wp14:anchorId="3C215040" wp14:editId="65108B81">
            <wp:simplePos x="0" y="0"/>
            <wp:positionH relativeFrom="column">
              <wp:posOffset>3394710</wp:posOffset>
            </wp:positionH>
            <wp:positionV relativeFrom="paragraph">
              <wp:posOffset>1226820</wp:posOffset>
            </wp:positionV>
            <wp:extent cx="3281045" cy="1717040"/>
            <wp:effectExtent l="0" t="0" r="0" b="0"/>
            <wp:wrapTight wrapText="bothSides">
              <wp:wrapPolygon edited="0">
                <wp:start x="0" y="0"/>
                <wp:lineTo x="0" y="21328"/>
                <wp:lineTo x="21445" y="21328"/>
                <wp:lineTo x="21445" y="0"/>
                <wp:lineTo x="0" y="0"/>
              </wp:wrapPolygon>
            </wp:wrapTight>
            <wp:docPr id="1" name="Picture 1" descr="C:\Users\R.K. Mishra\Downloads\170748682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K. Mishra\Downloads\1707486828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C4">
        <w:t xml:space="preserve">Institute Technology Management Unit (ITMU), </w:t>
      </w:r>
      <w:r w:rsidR="00F50676">
        <w:t xml:space="preserve">ICAR-IIPR, Kanpur, is </w:t>
      </w:r>
      <w:r w:rsidR="00C77FC4">
        <w:t>organizing</w:t>
      </w:r>
      <w:r w:rsidR="00F50676">
        <w:t xml:space="preserve"> two days of ‘</w:t>
      </w:r>
      <w:r w:rsidR="00F50676">
        <w:rPr>
          <w:rStyle w:val="Strong"/>
        </w:rPr>
        <w:t xml:space="preserve">Farmers-Scientists-Industry Stakeholders Meet-2024’ </w:t>
      </w:r>
      <w:r w:rsidR="00F50676">
        <w:t>at</w:t>
      </w:r>
      <w:r w:rsidR="00F50676">
        <w:rPr>
          <w:rStyle w:val="Strong"/>
        </w:rPr>
        <w:t xml:space="preserve"> ICAR-IIPR, Kanpur, </w:t>
      </w:r>
      <w:r w:rsidR="00F50676">
        <w:t>on</w:t>
      </w:r>
      <w:r w:rsidR="00F50676">
        <w:rPr>
          <w:rStyle w:val="Strong"/>
        </w:rPr>
        <w:t xml:space="preserve"> February 9–10, 2024. </w:t>
      </w:r>
      <w:r w:rsidR="00F50676">
        <w:t xml:space="preserve">A total of 40 representatives from different industries across the country working in the area of pulse research and development, FPOs, and farmers participated. Mr. </w:t>
      </w:r>
      <w:proofErr w:type="spellStart"/>
      <w:r w:rsidR="00F50676">
        <w:t>Raghavan</w:t>
      </w:r>
      <w:proofErr w:type="spellEnd"/>
      <w:r w:rsidR="00F50676">
        <w:t xml:space="preserve"> </w:t>
      </w:r>
      <w:proofErr w:type="spellStart"/>
      <w:r w:rsidR="00F50676">
        <w:t>Sampathkumar</w:t>
      </w:r>
      <w:proofErr w:type="spellEnd"/>
      <w:r w:rsidR="00F50676">
        <w:t>, Executive Director, Federation of Seed Industries in Ind</w:t>
      </w:r>
      <w:r w:rsidR="00FD772B">
        <w:t xml:space="preserve">ia, presided over the function under the chairman ship of Dr. </w:t>
      </w:r>
      <w:proofErr w:type="spellStart"/>
      <w:r w:rsidR="00FD772B">
        <w:t>G.P.Dixit</w:t>
      </w:r>
      <w:proofErr w:type="spellEnd"/>
      <w:r w:rsidR="00FD772B">
        <w:t xml:space="preserve">, Director, ICAR-IIPR. </w:t>
      </w:r>
      <w:bookmarkStart w:id="0" w:name="_GoBack"/>
      <w:bookmarkEnd w:id="0"/>
    </w:p>
    <w:p w:rsidR="00F50676" w:rsidRDefault="001B5C7A" w:rsidP="00574864">
      <w:pPr>
        <w:jc w:val="both"/>
      </w:pPr>
      <w:r>
        <w:rPr>
          <w:noProof/>
          <w:lang w:bidi="hi-IN"/>
        </w:rPr>
        <w:drawing>
          <wp:anchor distT="0" distB="0" distL="114300" distR="114300" simplePos="0" relativeHeight="251661312" behindDoc="1" locked="0" layoutInCell="1" allowOverlap="1" wp14:anchorId="514569F1" wp14:editId="6EFE31D1">
            <wp:simplePos x="0" y="0"/>
            <wp:positionH relativeFrom="column">
              <wp:posOffset>-119380</wp:posOffset>
            </wp:positionH>
            <wp:positionV relativeFrom="paragraph">
              <wp:posOffset>1916430</wp:posOffset>
            </wp:positionV>
            <wp:extent cx="3458210" cy="1757045"/>
            <wp:effectExtent l="0" t="0" r="8890" b="0"/>
            <wp:wrapTight wrapText="bothSides">
              <wp:wrapPolygon edited="0">
                <wp:start x="0" y="0"/>
                <wp:lineTo x="0" y="21311"/>
                <wp:lineTo x="21537" y="21311"/>
                <wp:lineTo x="21537" y="0"/>
                <wp:lineTo x="0" y="0"/>
              </wp:wrapPolygon>
            </wp:wrapTight>
            <wp:docPr id="4" name="Picture 4" descr="C:\Users\R.K. Mishra\Downloads\170748682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K. Mishra\Downloads\1707486828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60288" behindDoc="1" locked="0" layoutInCell="1" allowOverlap="1" wp14:anchorId="125CD9B8" wp14:editId="0F191B9F">
            <wp:simplePos x="0" y="0"/>
            <wp:positionH relativeFrom="column">
              <wp:posOffset>3380740</wp:posOffset>
            </wp:positionH>
            <wp:positionV relativeFrom="paragraph">
              <wp:posOffset>1962785</wp:posOffset>
            </wp:positionV>
            <wp:extent cx="329692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467" y="21423"/>
                <wp:lineTo x="21467" y="0"/>
                <wp:lineTo x="0" y="0"/>
              </wp:wrapPolygon>
            </wp:wrapTight>
            <wp:docPr id="3" name="Picture 3" descr="C:\Users\R.K. Mishra\Downloads\170748773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.K. Mishra\Downloads\17074877332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2" b="11576"/>
                    <a:stretch/>
                  </pic:blipFill>
                  <pic:spPr bwMode="auto">
                    <a:xfrm>
                      <a:off x="0" y="0"/>
                      <a:ext cx="329692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76">
        <w:rPr>
          <w:noProof/>
          <w:lang w:bidi="hi-IN"/>
        </w:rPr>
        <w:drawing>
          <wp:anchor distT="0" distB="0" distL="114300" distR="114300" simplePos="0" relativeHeight="251659264" behindDoc="1" locked="0" layoutInCell="1" allowOverlap="1" wp14:anchorId="4A9D1E76" wp14:editId="08A68304">
            <wp:simplePos x="0" y="0"/>
            <wp:positionH relativeFrom="column">
              <wp:posOffset>-119380</wp:posOffset>
            </wp:positionH>
            <wp:positionV relativeFrom="paragraph">
              <wp:posOffset>117475</wp:posOffset>
            </wp:positionV>
            <wp:extent cx="3469005" cy="1717040"/>
            <wp:effectExtent l="0" t="0" r="0" b="0"/>
            <wp:wrapTight wrapText="bothSides">
              <wp:wrapPolygon edited="0">
                <wp:start x="0" y="0"/>
                <wp:lineTo x="0" y="21328"/>
                <wp:lineTo x="21470" y="21328"/>
                <wp:lineTo x="21470" y="0"/>
                <wp:lineTo x="0" y="0"/>
              </wp:wrapPolygon>
            </wp:wrapTight>
            <wp:docPr id="2" name="Picture 2" descr="C:\Users\R.K. Mishra\AppData\Local\Microsoft\Windows\Temporary Internet Files\Content.Word\1707486926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K. Mishra\AppData\Local\Microsoft\Windows\Temporary Internet Files\Content.Word\1707486926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676" w:rsidRDefault="00F50676" w:rsidP="00574864">
      <w:pPr>
        <w:jc w:val="both"/>
      </w:pPr>
    </w:p>
    <w:p w:rsidR="00F50676" w:rsidRDefault="00F50676" w:rsidP="00574864">
      <w:pPr>
        <w:jc w:val="both"/>
      </w:pPr>
    </w:p>
    <w:p w:rsidR="00F50676" w:rsidRDefault="00F50676" w:rsidP="00574864">
      <w:pPr>
        <w:jc w:val="both"/>
      </w:pPr>
    </w:p>
    <w:sectPr w:rsidR="00F5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64"/>
    <w:rsid w:val="001B5C7A"/>
    <w:rsid w:val="00267B23"/>
    <w:rsid w:val="00574864"/>
    <w:rsid w:val="005879A3"/>
    <w:rsid w:val="007D0090"/>
    <w:rsid w:val="00C77FC4"/>
    <w:rsid w:val="00F50676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R.K. Mishra</dc:creator>
  <cp:lastModifiedBy>R.K. Mishra</cp:lastModifiedBy>
  <cp:revision>4</cp:revision>
  <dcterms:created xsi:type="dcterms:W3CDTF">2024-02-09T13:34:00Z</dcterms:created>
  <dcterms:modified xsi:type="dcterms:W3CDTF">2024-02-09T14:19:00Z</dcterms:modified>
</cp:coreProperties>
</file>